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8D00" w14:textId="6B31831C" w:rsidR="005E5D7F" w:rsidRPr="008A4353" w:rsidRDefault="008A4353" w:rsidP="008A4353">
      <w:pPr>
        <w:pStyle w:val="ListParagraph"/>
        <w:numPr>
          <w:ilvl w:val="0"/>
          <w:numId w:val="2"/>
        </w:numPr>
        <w:rPr>
          <w:rFonts w:ascii="OpenDyslexic" w:hAnsi="OpenDyslexic"/>
        </w:rPr>
      </w:pPr>
      <w:r w:rsidRPr="008A4353">
        <w:rPr>
          <w:rFonts w:ascii="OpenDyslexic" w:hAnsi="OpenDyslexic"/>
        </w:rPr>
        <w:t>Match the idiom with the correct meaning.</w:t>
      </w:r>
    </w:p>
    <w:p w14:paraId="3FA723F8" w14:textId="657FB8AA" w:rsidR="008A4353" w:rsidRPr="008A4353" w:rsidRDefault="00447F1D" w:rsidP="008A4353">
      <w:pPr>
        <w:pStyle w:val="BodyText"/>
        <w:numPr>
          <w:ilvl w:val="0"/>
          <w:numId w:val="2"/>
        </w:numPr>
        <w:rPr>
          <w:rFonts w:ascii="OpenDyslexic" w:hAnsi="OpenDyslexic"/>
          <w:sz w:val="22"/>
          <w:szCs w:val="22"/>
        </w:rPr>
      </w:pPr>
      <w:r w:rsidRPr="008A4353">
        <w:rPr>
          <w:noProof/>
        </w:rPr>
        <w:drawing>
          <wp:anchor distT="0" distB="0" distL="114300" distR="114300" simplePos="0" relativeHeight="251658240" behindDoc="0" locked="0" layoutInCell="1" allowOverlap="1" wp14:anchorId="389D186C" wp14:editId="063D249C">
            <wp:simplePos x="0" y="0"/>
            <wp:positionH relativeFrom="column">
              <wp:posOffset>-20955</wp:posOffset>
            </wp:positionH>
            <wp:positionV relativeFrom="paragraph">
              <wp:posOffset>889222</wp:posOffset>
            </wp:positionV>
            <wp:extent cx="5695950" cy="561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53" w:rsidRPr="008A4353">
        <w:rPr>
          <w:rFonts w:ascii="OpenDyslexic" w:hAnsi="OpenDyslexic"/>
          <w:sz w:val="22"/>
          <w:szCs w:val="22"/>
        </w:rPr>
        <w:t xml:space="preserve">Once you have done that, </w:t>
      </w:r>
      <w:r w:rsidR="008A4353" w:rsidRPr="008A4353">
        <w:rPr>
          <w:rFonts w:ascii="OpenDyslexic" w:hAnsi="OpenDyslexic"/>
          <w:sz w:val="22"/>
          <w:szCs w:val="22"/>
        </w:rPr>
        <w:t>write a sentence to show the meaning of the idiom. For example, “You can’t leave just now! It’s raining cats and dogs and you don’t have an umbrella or raincoat!”</w:t>
      </w:r>
    </w:p>
    <w:p w14:paraId="3E5E76D4" w14:textId="0A1BC367" w:rsidR="008A4353" w:rsidRDefault="008A4353"/>
    <w:sectPr w:rsidR="008A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F0070"/>
    <w:multiLevelType w:val="hybridMultilevel"/>
    <w:tmpl w:val="8362D0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11329"/>
    <w:multiLevelType w:val="hybridMultilevel"/>
    <w:tmpl w:val="99C481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53"/>
    <w:rsid w:val="00447F1D"/>
    <w:rsid w:val="008A4353"/>
    <w:rsid w:val="00DC3019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59BA"/>
  <w15:chartTrackingRefBased/>
  <w15:docId w15:val="{E7AE5D7F-915E-4B84-9200-8FB995F5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4353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A4353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</cp:revision>
  <dcterms:created xsi:type="dcterms:W3CDTF">2021-01-21T14:18:00Z</dcterms:created>
  <dcterms:modified xsi:type="dcterms:W3CDTF">2021-01-21T14:19:00Z</dcterms:modified>
</cp:coreProperties>
</file>