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6158E9" w:rsidRDefault="006158E9" w:rsidP="00B06B6C">
      <w:pPr>
        <w:ind w:left="-284"/>
        <w:jc w:val="center"/>
        <w:rPr>
          <w:rFonts w:ascii="OpenDyslexic" w:hAnsi="OpenDyslexic"/>
        </w:rPr>
      </w:pPr>
      <w:r w:rsidRPr="006158E9">
        <w:rPr>
          <w:rFonts w:ascii="OpenDyslexic" w:hAnsi="OpenDyslexic"/>
        </w:rPr>
        <w:t>You do not need to print anything out if it</w:t>
      </w:r>
      <w:r>
        <w:rPr>
          <w:rFonts w:ascii="OpenDyslexic" w:hAnsi="OpenDyslexic"/>
        </w:rPr>
        <w:t xml:space="preserve"> i</w:t>
      </w:r>
      <w:r w:rsidRPr="006158E9">
        <w:rPr>
          <w:rFonts w:ascii="OpenDyslexic" w:hAnsi="OpenDyslexic"/>
        </w:rPr>
        <w:t>s easier not to. You can complete all the work in your workbook or on a piece of paper.</w:t>
      </w:r>
    </w:p>
    <w:p w14:paraId="737542ED" w14:textId="301E189B" w:rsidR="005E5D7F" w:rsidRDefault="00574199" w:rsidP="00574199">
      <w:pPr>
        <w:jc w:val="center"/>
        <w:rPr>
          <w:rFonts w:ascii="OpenDyslexic" w:hAnsi="OpenDyslexic"/>
          <w:u w:val="single"/>
        </w:rPr>
      </w:pPr>
      <w:r w:rsidRPr="00574199">
        <w:rPr>
          <w:rFonts w:ascii="OpenDyslexic" w:hAnsi="OpenDyslexic"/>
          <w:u w:val="single"/>
        </w:rPr>
        <w:t xml:space="preserve">Year 6 Remote Learning </w:t>
      </w:r>
      <w:r>
        <w:rPr>
          <w:rFonts w:ascii="OpenDyslexic" w:hAnsi="OpenDyslexic"/>
          <w:u w:val="single"/>
        </w:rPr>
        <w:tab/>
      </w:r>
      <w:r w:rsidR="00E56BFD">
        <w:rPr>
          <w:rFonts w:ascii="OpenDyslexic" w:hAnsi="OpenDyslexic"/>
          <w:u w:val="single"/>
        </w:rPr>
        <w:t>Thursday 7</w:t>
      </w:r>
      <w:r w:rsidR="00E56BFD" w:rsidRPr="00E56BFD">
        <w:rPr>
          <w:rFonts w:ascii="OpenDyslexic" w:hAnsi="OpenDyslexic"/>
          <w:u w:val="single"/>
          <w:vertAlign w:val="superscript"/>
        </w:rPr>
        <w:t>th</w:t>
      </w:r>
      <w:r w:rsidR="00E56BFD">
        <w:rPr>
          <w:rFonts w:ascii="OpenDyslexic" w:hAnsi="OpenDyslexic"/>
          <w:u w:val="single"/>
        </w:rPr>
        <w:t xml:space="preserve"> </w:t>
      </w:r>
      <w:r w:rsidRPr="00574199">
        <w:rPr>
          <w:rFonts w:ascii="OpenDyslexic" w:hAnsi="OpenDyslexic"/>
          <w:u w:val="single"/>
        </w:rPr>
        <w:t>January 2021</w:t>
      </w:r>
    </w:p>
    <w:p w14:paraId="518A47FD" w14:textId="77777777" w:rsidR="00574199" w:rsidRPr="00B06B6C" w:rsidRDefault="00574199" w:rsidP="00574199">
      <w:pPr>
        <w:jc w:val="both"/>
        <w:rPr>
          <w:rFonts w:ascii="OpenDyslexic" w:hAnsi="OpenDyslexic"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9:00 – 10:15 Maths.</w:t>
      </w:r>
      <w:r w:rsidRPr="00B06B6C">
        <w:rPr>
          <w:rFonts w:ascii="OpenDyslexic" w:hAnsi="OpenDyslexic"/>
          <w:sz w:val="24"/>
          <w:szCs w:val="24"/>
          <w:u w:val="single"/>
        </w:rPr>
        <w:t xml:space="preserve"> </w:t>
      </w:r>
    </w:p>
    <w:p w14:paraId="2558C4CC" w14:textId="1A2EDF33" w:rsidR="00574199" w:rsidRDefault="00574199" w:rsidP="00574199">
      <w:pPr>
        <w:jc w:val="both"/>
        <w:rPr>
          <w:rFonts w:ascii="OpenDyslexic" w:hAnsi="OpenDyslexic"/>
        </w:rPr>
      </w:pPr>
      <w:r w:rsidRPr="00574199">
        <w:rPr>
          <w:rFonts w:ascii="OpenDyslexic" w:hAnsi="OpenDyslexic"/>
        </w:rPr>
        <w:t>If you can, join in via Microsoft Teams. If not, use the following link to watch the White Rose video, before completing the work on the pdf file</w:t>
      </w:r>
      <w:r w:rsidR="006158E9">
        <w:rPr>
          <w:rFonts w:ascii="OpenDyslexic" w:hAnsi="OpenDyslexic"/>
        </w:rPr>
        <w:t>, saved in the folder.</w:t>
      </w:r>
    </w:p>
    <w:p w14:paraId="7A2ED8C8" w14:textId="0F916F21" w:rsidR="00E56BFD" w:rsidRPr="00EE0621" w:rsidRDefault="00E56BFD" w:rsidP="00E56BFD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b/>
          <w:bCs/>
          <w:color w:val="000000"/>
        </w:rPr>
      </w:pPr>
      <w:r w:rsidRPr="00E56BFD">
        <w:rPr>
          <w:rFonts w:ascii="OpenDyslexic" w:hAnsi="OpenDyslexic" w:cs="Arial"/>
          <w:color w:val="000000"/>
        </w:rPr>
        <w:t xml:space="preserve">This lesson we are going to be learning </w:t>
      </w:r>
      <w:r w:rsidRPr="00EE0621">
        <w:rPr>
          <w:rFonts w:ascii="OpenDyslexic" w:hAnsi="OpenDyslexic" w:cs="Arial"/>
          <w:b/>
          <w:bCs/>
          <w:color w:val="0070C0"/>
        </w:rPr>
        <w:t xml:space="preserve">how to find </w:t>
      </w:r>
      <w:r w:rsidRPr="00EE0621">
        <w:rPr>
          <w:rFonts w:ascii="OpenDyslexic" w:hAnsi="OpenDyslexic" w:cs="Arial"/>
          <w:b/>
          <w:bCs/>
          <w:color w:val="0070C0"/>
        </w:rPr>
        <w:t xml:space="preserve">a </w:t>
      </w:r>
      <w:r w:rsidRPr="00EE0621">
        <w:rPr>
          <w:rFonts w:ascii="OpenDyslexic" w:hAnsi="OpenDyslexic" w:cs="Arial"/>
          <w:b/>
          <w:bCs/>
          <w:color w:val="0070C0"/>
        </w:rPr>
        <w:t>fraction of an amount</w:t>
      </w:r>
      <w:r w:rsidRPr="00EE0621">
        <w:rPr>
          <w:rFonts w:ascii="OpenDyslexic" w:hAnsi="OpenDyslexic" w:cs="Arial"/>
          <w:b/>
          <w:bCs/>
          <w:color w:val="0070C0"/>
        </w:rPr>
        <w:t>.</w:t>
      </w:r>
    </w:p>
    <w:p w14:paraId="723F60F9" w14:textId="1E25C41F" w:rsidR="00E56BFD" w:rsidRPr="00E56BFD" w:rsidRDefault="00E56BFD" w:rsidP="00E56BFD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</w:rPr>
      </w:pPr>
      <w:r w:rsidRPr="00E56BFD">
        <w:rPr>
          <w:rFonts w:ascii="OpenDyslexic" w:hAnsi="OpenDyslexic" w:cs="Arial"/>
          <w:color w:val="000000"/>
        </w:rPr>
        <w:t xml:space="preserve">Video link - </w:t>
      </w:r>
      <w:hyperlink r:id="rId4" w:history="1">
        <w:r w:rsidRPr="00CD2A00">
          <w:rPr>
            <w:rStyle w:val="Hyperlink"/>
            <w:rFonts w:ascii="OpenDyslexic" w:hAnsi="OpenDyslexic" w:cs="Arial"/>
          </w:rPr>
          <w:t>https://vimeo.com/480708541</w:t>
        </w:r>
      </w:hyperlink>
      <w:r>
        <w:rPr>
          <w:rFonts w:ascii="OpenDyslexic" w:hAnsi="OpenDyslexic" w:cs="Arial"/>
          <w:color w:val="000000"/>
        </w:rPr>
        <w:t xml:space="preserve"> </w:t>
      </w:r>
    </w:p>
    <w:p w14:paraId="19B02727" w14:textId="7EE92423" w:rsidR="00574199" w:rsidRPr="00B06B6C" w:rsidRDefault="00574199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10:15 – 10:30 BREAK</w:t>
      </w:r>
    </w:p>
    <w:p w14:paraId="511C4EDF" w14:textId="01D63D2B" w:rsidR="00574199" w:rsidRPr="00B06B6C" w:rsidRDefault="00574199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10:30 – 11:15 Reading</w:t>
      </w:r>
    </w:p>
    <w:p w14:paraId="01352742" w14:textId="4630C59A" w:rsidR="00574199" w:rsidRPr="00574199" w:rsidRDefault="00574199" w:rsidP="00574199">
      <w:pPr>
        <w:jc w:val="both"/>
        <w:rPr>
          <w:rFonts w:ascii="OpenDyslexic" w:hAnsi="OpenDyslexic"/>
        </w:rPr>
      </w:pPr>
      <w:r w:rsidRPr="00574199">
        <w:rPr>
          <w:rFonts w:ascii="OpenDyslexic" w:hAnsi="OpenDyslexic"/>
        </w:rPr>
        <w:t xml:space="preserve">Again, if you can, join in via Microsoft Teams. If not, work through the reading comprehension </w:t>
      </w:r>
      <w:r w:rsidR="00EE0621" w:rsidRPr="00EE0621">
        <w:rPr>
          <w:rFonts w:ascii="OpenDyslexic" w:hAnsi="OpenDyslexic"/>
        </w:rPr>
        <w:t>on</w:t>
      </w:r>
      <w:r w:rsidR="00EE0621" w:rsidRPr="00EE0621">
        <w:rPr>
          <w:rFonts w:ascii="OpenDyslexic" w:hAnsi="OpenDyslexic"/>
          <w:color w:val="0070C0"/>
        </w:rPr>
        <w:t xml:space="preserve"> ‘The Park’ </w:t>
      </w:r>
      <w:r w:rsidRPr="00574199">
        <w:rPr>
          <w:rFonts w:ascii="OpenDyslexic" w:hAnsi="OpenDyslexic"/>
        </w:rPr>
        <w:t xml:space="preserve">saved in the folder. </w:t>
      </w:r>
    </w:p>
    <w:p w14:paraId="7A7D545A" w14:textId="2C6BCD9E" w:rsidR="00574199" w:rsidRPr="00B06B6C" w:rsidRDefault="00574199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11:15 – 12:15 Writing</w:t>
      </w:r>
    </w:p>
    <w:p w14:paraId="2AC64DAF" w14:textId="5655AA25" w:rsidR="009B7B8D" w:rsidRDefault="009B7B8D" w:rsidP="00574199">
      <w:pPr>
        <w:jc w:val="both"/>
        <w:rPr>
          <w:rFonts w:ascii="OpenDyslexic" w:hAnsi="OpenDyslexic"/>
        </w:rPr>
      </w:pPr>
      <w:r w:rsidRPr="00574199">
        <w:rPr>
          <w:rFonts w:ascii="OpenDyslexic" w:hAnsi="OpenDyslexic"/>
        </w:rPr>
        <w:t xml:space="preserve">Again, if you can, join in via Microsoft Teams. If not, </w:t>
      </w:r>
      <w:r>
        <w:rPr>
          <w:rFonts w:ascii="OpenDyslexic" w:hAnsi="OpenDyslexic"/>
        </w:rPr>
        <w:t>use this link to the Oak Academy website and work through this lesson</w:t>
      </w:r>
      <w:r w:rsidR="00EE0621">
        <w:rPr>
          <w:rFonts w:ascii="OpenDyslexic" w:hAnsi="OpenDyslexic"/>
        </w:rPr>
        <w:t xml:space="preserve"> on </w:t>
      </w:r>
      <w:r w:rsidR="00EE0621" w:rsidRPr="00EE0621">
        <w:rPr>
          <w:rFonts w:ascii="OpenDyslexic" w:hAnsi="OpenDyslexic"/>
          <w:color w:val="0070C0"/>
        </w:rPr>
        <w:t>French and Greek etymology</w:t>
      </w:r>
      <w:r w:rsidRPr="00EE0621">
        <w:rPr>
          <w:rFonts w:ascii="OpenDyslexic" w:hAnsi="OpenDyslexic"/>
          <w:color w:val="0070C0"/>
        </w:rPr>
        <w:t xml:space="preserve">. </w:t>
      </w:r>
      <w:r>
        <w:rPr>
          <w:rFonts w:ascii="OpenDyslexic" w:hAnsi="OpenDyslexic"/>
        </w:rPr>
        <w:t>We will be doing this lesson in school and via Teams too.</w:t>
      </w:r>
    </w:p>
    <w:p w14:paraId="1975E3E7" w14:textId="3F9DBFDD" w:rsidR="00E56BFD" w:rsidRPr="00E56BFD" w:rsidRDefault="00E56BFD" w:rsidP="00574199">
      <w:pPr>
        <w:jc w:val="both"/>
        <w:rPr>
          <w:rFonts w:ascii="OpenDyslexic" w:hAnsi="OpenDyslexic"/>
        </w:rPr>
      </w:pPr>
      <w:hyperlink r:id="rId5" w:history="1">
        <w:r w:rsidRPr="00E56BFD">
          <w:rPr>
            <w:rStyle w:val="Hyperlink"/>
            <w:rFonts w:ascii="OpenDyslexic" w:hAnsi="OpenDyslexic"/>
          </w:rPr>
          <w:t>https://teachers.thenational.academy/lessons/to-investigate-french-and-greek-etymology-c9jkcr</w:t>
        </w:r>
      </w:hyperlink>
    </w:p>
    <w:p w14:paraId="17130855" w14:textId="53E52980" w:rsidR="009B7B8D" w:rsidRDefault="009B7B8D" w:rsidP="00574199">
      <w:pPr>
        <w:jc w:val="both"/>
        <w:rPr>
          <w:rFonts w:ascii="OpenDyslexic" w:hAnsi="OpenDyslexic"/>
        </w:rPr>
      </w:pPr>
      <w:r>
        <w:rPr>
          <w:rFonts w:ascii="OpenDyslexic" w:hAnsi="OpenDyslexic"/>
        </w:rPr>
        <w:t>You can complete any work for this in your workbook or on a piece of paper.</w:t>
      </w:r>
    </w:p>
    <w:p w14:paraId="7B989261" w14:textId="5D214C41" w:rsidR="009B7B8D" w:rsidRPr="00B06B6C" w:rsidRDefault="009B7B8D" w:rsidP="00574199">
      <w:pPr>
        <w:jc w:val="both"/>
        <w:rPr>
          <w:rFonts w:ascii="OpenDyslexic" w:hAnsi="OpenDyslexic"/>
          <w:b/>
          <w:bCs/>
          <w:sz w:val="24"/>
          <w:szCs w:val="24"/>
          <w:u w:val="single"/>
        </w:rPr>
      </w:pPr>
      <w:r w:rsidRPr="00B06B6C">
        <w:rPr>
          <w:rFonts w:ascii="OpenDyslexic" w:hAnsi="OpenDyslexic"/>
          <w:b/>
          <w:bCs/>
          <w:sz w:val="24"/>
          <w:szCs w:val="24"/>
          <w:u w:val="single"/>
        </w:rPr>
        <w:t>12:15 – 1:15 LUNCH</w:t>
      </w:r>
    </w:p>
    <w:p w14:paraId="6177546B" w14:textId="1B777DAF" w:rsidR="0042030A" w:rsidRPr="00C33B1F" w:rsidRDefault="0042030A" w:rsidP="00574199">
      <w:pPr>
        <w:jc w:val="both"/>
        <w:rPr>
          <w:rFonts w:ascii="OpenDyslexic" w:hAnsi="OpenDyslexic"/>
        </w:rPr>
      </w:pPr>
      <w:r w:rsidRPr="00B06B6C">
        <w:rPr>
          <w:rFonts w:ascii="OpenDyslexic" w:hAnsi="OpenDyslexic"/>
          <w:b/>
          <w:bCs/>
          <w:u w:val="single"/>
        </w:rPr>
        <w:t>Spelling –</w:t>
      </w:r>
      <w:r w:rsidRPr="00C33B1F">
        <w:rPr>
          <w:rFonts w:ascii="OpenDyslexic" w:hAnsi="OpenDyslexic"/>
          <w:b/>
          <w:bCs/>
        </w:rPr>
        <w:t xml:space="preserve"> </w:t>
      </w:r>
      <w:r w:rsidRPr="00B06B6C">
        <w:rPr>
          <w:rFonts w:ascii="OpenDyslexic" w:hAnsi="OpenDyslexic"/>
        </w:rPr>
        <w:t>complete the</w:t>
      </w:r>
      <w:r w:rsidR="00E56BFD">
        <w:rPr>
          <w:rFonts w:ascii="OpenDyslexic" w:hAnsi="OpenDyslexic"/>
        </w:rPr>
        <w:t xml:space="preserve"> </w:t>
      </w:r>
      <w:r w:rsidR="00E56BFD" w:rsidRPr="00EE0621">
        <w:rPr>
          <w:rFonts w:ascii="OpenDyslexic" w:hAnsi="OpenDyslexic"/>
          <w:color w:val="0070C0"/>
        </w:rPr>
        <w:t>-ably and -</w:t>
      </w:r>
      <w:proofErr w:type="spellStart"/>
      <w:r w:rsidR="00E56BFD" w:rsidRPr="00EE0621">
        <w:rPr>
          <w:rFonts w:ascii="OpenDyslexic" w:hAnsi="OpenDyslexic"/>
          <w:color w:val="0070C0"/>
        </w:rPr>
        <w:t>ibly</w:t>
      </w:r>
      <w:proofErr w:type="spellEnd"/>
      <w:r w:rsidR="00E56BFD" w:rsidRPr="00EE0621">
        <w:rPr>
          <w:rFonts w:ascii="OpenDyslexic" w:hAnsi="OpenDyslexic"/>
          <w:color w:val="0070C0"/>
        </w:rPr>
        <w:t xml:space="preserve"> spelling sheet</w:t>
      </w:r>
      <w:r w:rsidRPr="00B06B6C">
        <w:rPr>
          <w:rFonts w:ascii="OpenDyslexic" w:hAnsi="OpenDyslexic"/>
        </w:rPr>
        <w:t>. These are *, ** and *** so choose the one that best suits you.</w:t>
      </w:r>
    </w:p>
    <w:p w14:paraId="55CDC6D5" w14:textId="7410921A" w:rsidR="0042030A" w:rsidRPr="00C33B1F" w:rsidRDefault="0042030A" w:rsidP="00574199">
      <w:pPr>
        <w:jc w:val="both"/>
        <w:rPr>
          <w:rFonts w:ascii="OpenDyslexic" w:hAnsi="OpenDyslexic"/>
        </w:rPr>
      </w:pPr>
      <w:r w:rsidRPr="00B06B6C">
        <w:rPr>
          <w:rFonts w:ascii="OpenDyslexic" w:hAnsi="OpenDyslexic"/>
          <w:b/>
          <w:bCs/>
          <w:u w:val="single"/>
        </w:rPr>
        <w:t xml:space="preserve">SPAG (spelling, </w:t>
      </w:r>
      <w:proofErr w:type="gramStart"/>
      <w:r w:rsidRPr="00B06B6C">
        <w:rPr>
          <w:rFonts w:ascii="OpenDyslexic" w:hAnsi="OpenDyslexic"/>
          <w:b/>
          <w:bCs/>
          <w:u w:val="single"/>
        </w:rPr>
        <w:t>punctuation</w:t>
      </w:r>
      <w:proofErr w:type="gramEnd"/>
      <w:r w:rsidRPr="00B06B6C">
        <w:rPr>
          <w:rFonts w:ascii="OpenDyslexic" w:hAnsi="OpenDyslexic"/>
          <w:b/>
          <w:bCs/>
          <w:u w:val="single"/>
        </w:rPr>
        <w:t xml:space="preserve"> and grammar) – </w:t>
      </w:r>
      <w:r w:rsidR="00C33B1F" w:rsidRPr="00B06B6C">
        <w:rPr>
          <w:rFonts w:ascii="OpenDyslexic" w:hAnsi="OpenDyslexic"/>
        </w:rPr>
        <w:t>complete the SPAG mat saved in the folder. These are *, ** and *** so choose the one that best suits you.</w:t>
      </w:r>
    </w:p>
    <w:p w14:paraId="07866BF6" w14:textId="686DC796" w:rsidR="00EE0621" w:rsidRDefault="00E56BFD" w:rsidP="00574199">
      <w:pPr>
        <w:jc w:val="both"/>
        <w:rPr>
          <w:rFonts w:ascii="OpenDyslexic" w:hAnsi="OpenDyslexic"/>
        </w:rPr>
      </w:pPr>
      <w:r>
        <w:rPr>
          <w:rFonts w:ascii="OpenDyslexic" w:hAnsi="OpenDyslexic"/>
          <w:b/>
          <w:bCs/>
          <w:u w:val="single"/>
        </w:rPr>
        <w:t xml:space="preserve">PE </w:t>
      </w:r>
      <w:r w:rsidR="00EE0621">
        <w:rPr>
          <w:rFonts w:ascii="OpenDyslexic" w:hAnsi="OpenDyslexic"/>
          <w:b/>
          <w:bCs/>
          <w:u w:val="single"/>
        </w:rPr>
        <w:t>–</w:t>
      </w:r>
      <w:r w:rsidR="00EE0621" w:rsidRPr="00EE0621">
        <w:rPr>
          <w:rFonts w:ascii="OpenDyslexic" w:hAnsi="OpenDyslexic"/>
        </w:rPr>
        <w:t xml:space="preserve"> Joe Wicks workout </w:t>
      </w:r>
    </w:p>
    <w:p w14:paraId="06038725" w14:textId="0B83A09E" w:rsidR="004448D0" w:rsidRPr="00B06B6C" w:rsidRDefault="00EE0621" w:rsidP="00574199">
      <w:pPr>
        <w:jc w:val="both"/>
        <w:rPr>
          <w:rFonts w:ascii="OpenDyslexic" w:hAnsi="OpenDyslexic"/>
        </w:rPr>
      </w:pPr>
      <w:hyperlink r:id="rId6" w:history="1">
        <w:r w:rsidRPr="00CD2A00">
          <w:rPr>
            <w:rStyle w:val="Hyperlink"/>
            <w:rFonts w:ascii="OpenDyslexic" w:hAnsi="OpenDyslexic"/>
          </w:rPr>
          <w:t>https://www.youtube.com/watch?v=sX05HHni9Wk</w:t>
        </w:r>
      </w:hyperlink>
      <w:r>
        <w:rPr>
          <w:rFonts w:ascii="OpenDyslexic" w:hAnsi="OpenDyslexic"/>
        </w:rPr>
        <w:t xml:space="preserve"> </w:t>
      </w:r>
    </w:p>
    <w:sectPr w:rsidR="004448D0" w:rsidRPr="00B06B6C" w:rsidSect="00B06B6C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42030A"/>
    <w:rsid w:val="004448D0"/>
    <w:rsid w:val="00574199"/>
    <w:rsid w:val="006158E9"/>
    <w:rsid w:val="009B7B8D"/>
    <w:rsid w:val="00B06B6C"/>
    <w:rsid w:val="00C33B1F"/>
    <w:rsid w:val="00DC3019"/>
    <w:rsid w:val="00E56BFD"/>
    <w:rsid w:val="00EE0621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X05HHni9Wk" TargetMode="External"/><Relationship Id="rId5" Type="http://schemas.openxmlformats.org/officeDocument/2006/relationships/hyperlink" Target="https://teachers.thenational.academy/lessons/to-investigate-french-and-greek-etymology-c9jkcr" TargetMode="External"/><Relationship Id="rId4" Type="http://schemas.openxmlformats.org/officeDocument/2006/relationships/hyperlink" Target="https://vimeo.com/48070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6</cp:revision>
  <dcterms:created xsi:type="dcterms:W3CDTF">2021-01-05T11:24:00Z</dcterms:created>
  <dcterms:modified xsi:type="dcterms:W3CDTF">2021-01-05T14:59:00Z</dcterms:modified>
</cp:coreProperties>
</file>