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22589" w14:textId="09ABA82B" w:rsidR="006158E9" w:rsidRPr="00FC5DC5" w:rsidRDefault="006158E9" w:rsidP="00B06B6C">
      <w:pPr>
        <w:ind w:left="-284"/>
        <w:jc w:val="center"/>
        <w:rPr>
          <w:rFonts w:ascii="OpenDyslexic" w:hAnsi="OpenDyslexic"/>
          <w:sz w:val="20"/>
          <w:szCs w:val="20"/>
        </w:rPr>
      </w:pPr>
      <w:r w:rsidRPr="00FC5DC5">
        <w:rPr>
          <w:rFonts w:ascii="OpenDyslexic" w:hAnsi="OpenDyslexic"/>
          <w:sz w:val="20"/>
          <w:szCs w:val="20"/>
        </w:rPr>
        <w:t>You do not need to print anything out if it is easier not to. You can complete all the work in your workbook or on a piece of paper.</w:t>
      </w:r>
    </w:p>
    <w:p w14:paraId="737542ED" w14:textId="517C5F9C" w:rsidR="005E5D7F" w:rsidRPr="00FC5DC5" w:rsidRDefault="00574199" w:rsidP="00574199">
      <w:pPr>
        <w:jc w:val="center"/>
        <w:rPr>
          <w:rFonts w:ascii="OpenDyslexic" w:hAnsi="OpenDyslexic"/>
          <w:sz w:val="20"/>
          <w:szCs w:val="20"/>
          <w:u w:val="single"/>
        </w:rPr>
      </w:pPr>
      <w:r w:rsidRPr="00FC5DC5">
        <w:rPr>
          <w:rFonts w:ascii="OpenDyslexic" w:hAnsi="OpenDyslexic"/>
          <w:sz w:val="20"/>
          <w:szCs w:val="20"/>
          <w:u w:val="single"/>
        </w:rPr>
        <w:t xml:space="preserve">Year 6 Remote Learning </w:t>
      </w:r>
      <w:r w:rsidRPr="00FC5DC5">
        <w:rPr>
          <w:rFonts w:ascii="OpenDyslexic" w:hAnsi="OpenDyslexic"/>
          <w:sz w:val="20"/>
          <w:szCs w:val="20"/>
          <w:u w:val="single"/>
        </w:rPr>
        <w:tab/>
      </w:r>
      <w:r w:rsidR="006C6559">
        <w:rPr>
          <w:rFonts w:ascii="OpenDyslexic" w:hAnsi="OpenDyslexic"/>
          <w:sz w:val="20"/>
          <w:szCs w:val="20"/>
          <w:u w:val="single"/>
        </w:rPr>
        <w:t>Friday 15</w:t>
      </w:r>
      <w:r w:rsidR="006C6559" w:rsidRPr="006C6559">
        <w:rPr>
          <w:rFonts w:ascii="OpenDyslexic" w:hAnsi="OpenDyslexic"/>
          <w:sz w:val="20"/>
          <w:szCs w:val="20"/>
          <w:u w:val="single"/>
          <w:vertAlign w:val="superscript"/>
        </w:rPr>
        <w:t>th</w:t>
      </w:r>
      <w:r w:rsidR="006C6559">
        <w:rPr>
          <w:rFonts w:ascii="OpenDyslexic" w:hAnsi="OpenDyslexic"/>
          <w:sz w:val="20"/>
          <w:szCs w:val="20"/>
          <w:u w:val="single"/>
        </w:rPr>
        <w:t xml:space="preserve"> January </w:t>
      </w:r>
    </w:p>
    <w:p w14:paraId="518A47FD" w14:textId="77777777" w:rsidR="00574199" w:rsidRPr="00FC5DC5" w:rsidRDefault="00574199" w:rsidP="00574199">
      <w:pPr>
        <w:jc w:val="both"/>
        <w:rPr>
          <w:rFonts w:ascii="OpenDyslexic" w:hAnsi="OpenDyslexic"/>
          <w:u w:val="single"/>
        </w:rPr>
      </w:pPr>
      <w:r w:rsidRPr="00FC5DC5">
        <w:rPr>
          <w:rFonts w:ascii="OpenDyslexic" w:hAnsi="OpenDyslexic"/>
          <w:b/>
          <w:bCs/>
          <w:u w:val="single"/>
        </w:rPr>
        <w:t>9:00 – 10:15 Maths.</w:t>
      </w:r>
      <w:r w:rsidRPr="00FC5DC5">
        <w:rPr>
          <w:rFonts w:ascii="OpenDyslexic" w:hAnsi="OpenDyslexic"/>
          <w:u w:val="single"/>
        </w:rPr>
        <w:t xml:space="preserve"> </w:t>
      </w:r>
    </w:p>
    <w:p w14:paraId="2558C4CC" w14:textId="1A2EDF33" w:rsidR="00574199" w:rsidRPr="00FC5DC5" w:rsidRDefault="00574199" w:rsidP="00574199">
      <w:pPr>
        <w:jc w:val="both"/>
        <w:rPr>
          <w:rFonts w:ascii="OpenDyslexic" w:hAnsi="OpenDyslexic"/>
          <w:sz w:val="20"/>
          <w:szCs w:val="20"/>
        </w:rPr>
      </w:pPr>
      <w:r w:rsidRPr="00FC5DC5">
        <w:rPr>
          <w:rFonts w:ascii="OpenDyslexic" w:hAnsi="OpenDyslexic"/>
          <w:sz w:val="20"/>
          <w:szCs w:val="20"/>
        </w:rPr>
        <w:t>If you can, join in via Microsoft Teams. If not, use the following link to watch the White Rose video, before completing the work on the pdf file</w:t>
      </w:r>
      <w:r w:rsidR="006158E9" w:rsidRPr="00FC5DC5">
        <w:rPr>
          <w:rFonts w:ascii="OpenDyslexic" w:hAnsi="OpenDyslexic"/>
          <w:sz w:val="20"/>
          <w:szCs w:val="20"/>
        </w:rPr>
        <w:t>, saved in the folder.</w:t>
      </w:r>
    </w:p>
    <w:p w14:paraId="213BAB07" w14:textId="10042706" w:rsidR="006C6559" w:rsidRDefault="00E56BFD" w:rsidP="006C6559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144"/>
          <w:szCs w:val="144"/>
          <w:u w:val="single"/>
        </w:rPr>
      </w:pPr>
      <w:r w:rsidRPr="00FC5DC5">
        <w:rPr>
          <w:rFonts w:ascii="OpenDyslexic" w:hAnsi="OpenDyslexic" w:cs="Arial"/>
          <w:color w:val="000000"/>
          <w:sz w:val="20"/>
          <w:szCs w:val="20"/>
        </w:rPr>
        <w:t xml:space="preserve">This lesson we are going to be learning </w:t>
      </w:r>
      <w:r w:rsidR="00525EFF">
        <w:rPr>
          <w:rFonts w:ascii="OpenDyslexic" w:hAnsi="OpenDyslexic" w:cs="Arial"/>
          <w:color w:val="000000"/>
          <w:sz w:val="20"/>
          <w:szCs w:val="20"/>
        </w:rPr>
        <w:t xml:space="preserve">to </w:t>
      </w:r>
      <w:r w:rsidR="006C6559" w:rsidRPr="006C6559">
        <w:rPr>
          <w:rFonts w:ascii="OpenDyslexic" w:hAnsi="OpenDyslexic" w:cs="Arial"/>
          <w:color w:val="00B050"/>
          <w:sz w:val="20"/>
          <w:szCs w:val="20"/>
        </w:rPr>
        <w:t>multiply</w:t>
      </w:r>
      <w:r w:rsidR="006C6559" w:rsidRPr="006C6559">
        <w:rPr>
          <w:rFonts w:ascii="OpenDyslexic" w:hAnsi="OpenDyslexic" w:cs="Arial"/>
          <w:color w:val="00B050"/>
          <w:sz w:val="20"/>
          <w:szCs w:val="20"/>
        </w:rPr>
        <w:t>ing</w:t>
      </w:r>
      <w:r w:rsidR="006C6559" w:rsidRPr="006C6559">
        <w:rPr>
          <w:rFonts w:ascii="OpenDyslexic" w:hAnsi="OpenDyslexic" w:cs="Arial"/>
          <w:color w:val="00B050"/>
          <w:sz w:val="20"/>
          <w:szCs w:val="20"/>
        </w:rPr>
        <w:t xml:space="preserve"> by 10, 100 and 1000 (Fluency</w:t>
      </w:r>
      <w:r w:rsidR="006C6559">
        <w:rPr>
          <w:rFonts w:ascii="OpenDyslexic" w:hAnsi="OpenDyslexic" w:cs="Arial"/>
          <w:color w:val="00B050"/>
          <w:sz w:val="20"/>
          <w:szCs w:val="20"/>
        </w:rPr>
        <w:t xml:space="preserve"> lesson</w:t>
      </w:r>
      <w:r w:rsidR="006C6559" w:rsidRPr="006C6559">
        <w:rPr>
          <w:rFonts w:ascii="OpenDyslexic" w:hAnsi="OpenDyslexic" w:cs="Arial"/>
          <w:color w:val="00B050"/>
          <w:sz w:val="20"/>
          <w:szCs w:val="20"/>
        </w:rPr>
        <w:t>)</w:t>
      </w:r>
      <w:r w:rsidR="006C6559" w:rsidRPr="006C6559">
        <w:rPr>
          <w:rFonts w:ascii="Arial" w:hAnsi="Arial" w:cs="Arial"/>
          <w:color w:val="00B050"/>
          <w:sz w:val="144"/>
          <w:szCs w:val="144"/>
          <w:u w:val="single"/>
        </w:rPr>
        <w:t xml:space="preserve"> </w:t>
      </w:r>
    </w:p>
    <w:p w14:paraId="657803D2" w14:textId="2700F3CB" w:rsidR="009C105F" w:rsidRPr="0078698B" w:rsidRDefault="0078698B" w:rsidP="009C105F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84"/>
          <w:szCs w:val="84"/>
        </w:rPr>
      </w:pPr>
      <w:r>
        <w:rPr>
          <w:rFonts w:ascii="OpenDyslexic" w:hAnsi="OpenDyslexic" w:cs="Arial"/>
          <w:color w:val="000000"/>
          <w:sz w:val="20"/>
          <w:szCs w:val="20"/>
        </w:rPr>
        <w:t>If you would like to recap yesterday’s v</w:t>
      </w:r>
      <w:r w:rsidR="009C105F" w:rsidRPr="00FC5DC5">
        <w:rPr>
          <w:rFonts w:ascii="OpenDyslexic" w:hAnsi="OpenDyslexic" w:cs="Arial"/>
          <w:color w:val="000000"/>
          <w:sz w:val="20"/>
          <w:szCs w:val="20"/>
        </w:rPr>
        <w:t>ideo</w:t>
      </w:r>
      <w:r>
        <w:rPr>
          <w:rFonts w:ascii="OpenDyslexic" w:hAnsi="OpenDyslexic" w:cs="Arial"/>
          <w:color w:val="000000"/>
          <w:sz w:val="20"/>
          <w:szCs w:val="20"/>
        </w:rPr>
        <w:t>, follow this</w:t>
      </w:r>
      <w:r w:rsidR="009C105F" w:rsidRPr="00FC5DC5">
        <w:rPr>
          <w:rFonts w:ascii="OpenDyslexic" w:hAnsi="OpenDyslexic" w:cs="Arial"/>
          <w:color w:val="000000"/>
          <w:sz w:val="20"/>
          <w:szCs w:val="20"/>
        </w:rPr>
        <w:t xml:space="preserve"> link - </w:t>
      </w:r>
      <w:hyperlink r:id="rId5" w:history="1">
        <w:r w:rsidR="006C6559" w:rsidRPr="00051373">
          <w:rPr>
            <w:rStyle w:val="Hyperlink"/>
            <w:rFonts w:ascii="OpenDyslexic" w:hAnsi="OpenDyslexic" w:cs="Arial"/>
            <w:sz w:val="20"/>
            <w:szCs w:val="20"/>
          </w:rPr>
          <w:t>https://vimeo.com/487198038</w:t>
        </w:r>
      </w:hyperlink>
      <w:r w:rsidR="006C6559">
        <w:rPr>
          <w:rFonts w:ascii="OpenDyslexic" w:hAnsi="OpenDyslexic" w:cs="Arial"/>
          <w:color w:val="000000"/>
          <w:sz w:val="20"/>
          <w:szCs w:val="20"/>
        </w:rPr>
        <w:t xml:space="preserve"> </w:t>
      </w:r>
    </w:p>
    <w:p w14:paraId="19B02727" w14:textId="16776739" w:rsidR="00574199" w:rsidRPr="00FC5DC5" w:rsidRDefault="009C105F" w:rsidP="009C105F">
      <w:pPr>
        <w:autoSpaceDE w:val="0"/>
        <w:autoSpaceDN w:val="0"/>
        <w:adjustRightInd w:val="0"/>
        <w:spacing w:after="30" w:line="276" w:lineRule="auto"/>
        <w:rPr>
          <w:rFonts w:ascii="OpenDyslexic" w:hAnsi="OpenDyslexic"/>
          <w:b/>
          <w:bCs/>
          <w:u w:val="single"/>
        </w:rPr>
      </w:pPr>
      <w:r w:rsidRPr="00FC5DC5">
        <w:rPr>
          <w:rFonts w:ascii="OpenDyslexic" w:hAnsi="OpenDyslexic"/>
          <w:b/>
          <w:bCs/>
          <w:u w:val="single"/>
        </w:rPr>
        <w:t xml:space="preserve"> </w:t>
      </w:r>
      <w:r w:rsidR="00574199" w:rsidRPr="00FC5DC5">
        <w:rPr>
          <w:rFonts w:ascii="OpenDyslexic" w:hAnsi="OpenDyslexic"/>
          <w:b/>
          <w:bCs/>
          <w:u w:val="single"/>
        </w:rPr>
        <w:t>10:15 – 10:30 BREAK</w:t>
      </w:r>
    </w:p>
    <w:p w14:paraId="511C4EDF" w14:textId="01D63D2B" w:rsidR="00574199" w:rsidRPr="00FC5DC5" w:rsidRDefault="00574199" w:rsidP="00574199">
      <w:pPr>
        <w:jc w:val="both"/>
        <w:rPr>
          <w:rFonts w:ascii="OpenDyslexic" w:hAnsi="OpenDyslexic"/>
          <w:b/>
          <w:bCs/>
          <w:u w:val="single"/>
        </w:rPr>
      </w:pPr>
      <w:r w:rsidRPr="00FC5DC5">
        <w:rPr>
          <w:rFonts w:ascii="OpenDyslexic" w:hAnsi="OpenDyslexic"/>
          <w:b/>
          <w:bCs/>
          <w:u w:val="single"/>
        </w:rPr>
        <w:t>10:30 – 11:15 Reading</w:t>
      </w:r>
    </w:p>
    <w:p w14:paraId="01352742" w14:textId="347065A0" w:rsidR="00574199" w:rsidRPr="00FC5DC5" w:rsidRDefault="00574199" w:rsidP="00574199">
      <w:pPr>
        <w:jc w:val="both"/>
        <w:rPr>
          <w:rFonts w:ascii="OpenDyslexic" w:hAnsi="OpenDyslexic"/>
          <w:sz w:val="20"/>
          <w:szCs w:val="20"/>
        </w:rPr>
      </w:pPr>
      <w:r w:rsidRPr="00FC5DC5">
        <w:rPr>
          <w:rFonts w:ascii="OpenDyslexic" w:hAnsi="OpenDyslexic"/>
          <w:sz w:val="20"/>
          <w:szCs w:val="20"/>
        </w:rPr>
        <w:t xml:space="preserve">Again, if you can, join in via Microsoft Teams. If not, work through the reading comprehension </w:t>
      </w:r>
      <w:r w:rsidR="00E464FC" w:rsidRPr="00FC5DC5">
        <w:rPr>
          <w:rFonts w:ascii="OpenDyslexic" w:hAnsi="OpenDyslexic"/>
          <w:sz w:val="20"/>
          <w:szCs w:val="20"/>
        </w:rPr>
        <w:t xml:space="preserve">on </w:t>
      </w:r>
      <w:r w:rsidR="00E464FC" w:rsidRPr="00FC5DC5">
        <w:rPr>
          <w:rFonts w:ascii="OpenDyslexic" w:hAnsi="OpenDyslexic"/>
          <w:color w:val="00B050"/>
          <w:sz w:val="20"/>
          <w:szCs w:val="20"/>
        </w:rPr>
        <w:t>‘</w:t>
      </w:r>
      <w:r w:rsidR="006C6559">
        <w:rPr>
          <w:rFonts w:ascii="OpenDyslexic" w:hAnsi="OpenDyslexic"/>
          <w:color w:val="00B050"/>
          <w:sz w:val="20"/>
          <w:szCs w:val="20"/>
        </w:rPr>
        <w:t xml:space="preserve">Julius Caesar’ </w:t>
      </w:r>
      <w:r w:rsidRPr="00FC5DC5">
        <w:rPr>
          <w:rFonts w:ascii="OpenDyslexic" w:hAnsi="OpenDyslexic"/>
          <w:sz w:val="20"/>
          <w:szCs w:val="20"/>
        </w:rPr>
        <w:t xml:space="preserve">saved in the folder. </w:t>
      </w:r>
    </w:p>
    <w:p w14:paraId="7A7D545A" w14:textId="2C6BCD9E" w:rsidR="00574199" w:rsidRPr="00FC5DC5" w:rsidRDefault="00574199" w:rsidP="00574199">
      <w:pPr>
        <w:jc w:val="both"/>
        <w:rPr>
          <w:rFonts w:ascii="OpenDyslexic" w:hAnsi="OpenDyslexic"/>
          <w:b/>
          <w:bCs/>
          <w:u w:val="single"/>
        </w:rPr>
      </w:pPr>
      <w:r w:rsidRPr="00FC5DC5">
        <w:rPr>
          <w:rFonts w:ascii="OpenDyslexic" w:hAnsi="OpenDyslexic"/>
          <w:b/>
          <w:bCs/>
          <w:u w:val="single"/>
        </w:rPr>
        <w:t>11:15 – 12:15 Writing</w:t>
      </w:r>
    </w:p>
    <w:p w14:paraId="2AC64DAF" w14:textId="4F0FA54E" w:rsidR="009B7B8D" w:rsidRPr="006C6559" w:rsidRDefault="009B7B8D" w:rsidP="00903ED6">
      <w:pPr>
        <w:pStyle w:val="Heading1"/>
        <w:contextualSpacing/>
        <w:rPr>
          <w:rFonts w:ascii="OpenDyslexic" w:hAnsi="OpenDyslexic"/>
          <w:sz w:val="18"/>
          <w:szCs w:val="18"/>
        </w:rPr>
      </w:pPr>
      <w:r w:rsidRPr="00FC5DC5">
        <w:rPr>
          <w:rFonts w:ascii="OpenDyslexic" w:hAnsi="OpenDyslexic"/>
          <w:sz w:val="20"/>
          <w:szCs w:val="20"/>
        </w:rPr>
        <w:t>Again, if you can, join in via Mi</w:t>
      </w:r>
      <w:r w:rsidR="00525EFF">
        <w:rPr>
          <w:rFonts w:ascii="OpenDyslexic" w:hAnsi="OpenDyslexic"/>
          <w:sz w:val="20"/>
          <w:szCs w:val="20"/>
        </w:rPr>
        <w:t>c</w:t>
      </w:r>
      <w:r w:rsidRPr="00FC5DC5">
        <w:rPr>
          <w:rFonts w:ascii="OpenDyslexic" w:hAnsi="OpenDyslexic"/>
          <w:sz w:val="20"/>
          <w:szCs w:val="20"/>
        </w:rPr>
        <w:t>rosoft Teams. If not, use this link to the Oak Academy website and work through this lesson</w:t>
      </w:r>
      <w:r w:rsidR="00EE0621" w:rsidRPr="00FC5DC5">
        <w:rPr>
          <w:rFonts w:ascii="OpenDyslexic" w:hAnsi="OpenDyslexic"/>
          <w:sz w:val="20"/>
          <w:szCs w:val="20"/>
        </w:rPr>
        <w:t xml:space="preserve"> on</w:t>
      </w:r>
      <w:r w:rsidR="009C105F" w:rsidRPr="00FC5DC5">
        <w:rPr>
          <w:rFonts w:ascii="OpenDyslexic" w:hAnsi="OpenDyslexic"/>
          <w:color w:val="0070C0"/>
          <w:sz w:val="20"/>
          <w:szCs w:val="20"/>
        </w:rPr>
        <w:t xml:space="preserve"> </w:t>
      </w:r>
      <w:r w:rsidR="006C6559">
        <w:rPr>
          <w:rFonts w:ascii="OpenDyslexic" w:hAnsi="OpenDyslexic" w:cs="Arial"/>
          <w:b w:val="0"/>
          <w:bCs w:val="0"/>
          <w:color w:val="00B050"/>
          <w:sz w:val="20"/>
          <w:szCs w:val="20"/>
        </w:rPr>
        <w:t>planning a biography.</w:t>
      </w:r>
      <w:r w:rsidR="0078698B">
        <w:rPr>
          <w:rFonts w:ascii="OpenDyslexic" w:hAnsi="OpenDyslexic" w:cs="Arial"/>
          <w:b w:val="0"/>
          <w:bCs w:val="0"/>
          <w:color w:val="00B050"/>
          <w:sz w:val="20"/>
          <w:szCs w:val="20"/>
        </w:rPr>
        <w:t xml:space="preserve"> </w:t>
      </w:r>
      <w:r w:rsidRPr="00FC5DC5">
        <w:rPr>
          <w:rFonts w:ascii="OpenDyslexic" w:hAnsi="OpenDyslexic"/>
          <w:sz w:val="20"/>
          <w:szCs w:val="20"/>
        </w:rPr>
        <w:t>We will be doing this lesson in school and via Teams too.</w:t>
      </w:r>
    </w:p>
    <w:p w14:paraId="69900AA1" w14:textId="49D2B7A7" w:rsidR="006C6559" w:rsidRDefault="006C6559" w:rsidP="00903ED6">
      <w:pPr>
        <w:spacing w:line="240" w:lineRule="auto"/>
        <w:contextualSpacing/>
        <w:jc w:val="both"/>
      </w:pPr>
      <w:hyperlink r:id="rId6" w:history="1">
        <w:r w:rsidRPr="006C6559">
          <w:rPr>
            <w:rStyle w:val="Hyperlink"/>
            <w:rFonts w:ascii="OpenDyslexic" w:hAnsi="OpenDyslexic"/>
            <w:sz w:val="20"/>
            <w:szCs w:val="20"/>
          </w:rPr>
          <w:t>https://teachers.thenational.academy/lessons/to-plan-a-biography-6ww62r</w:t>
        </w:r>
      </w:hyperlink>
    </w:p>
    <w:p w14:paraId="17130855" w14:textId="2D5679EB" w:rsidR="009B7B8D" w:rsidRDefault="009B7B8D" w:rsidP="00903ED6">
      <w:pPr>
        <w:spacing w:line="240" w:lineRule="auto"/>
        <w:contextualSpacing/>
        <w:jc w:val="both"/>
        <w:rPr>
          <w:rFonts w:ascii="OpenDyslexic" w:hAnsi="OpenDyslexic"/>
          <w:sz w:val="20"/>
          <w:szCs w:val="20"/>
        </w:rPr>
      </w:pPr>
      <w:r w:rsidRPr="00FC5DC5">
        <w:rPr>
          <w:rFonts w:ascii="OpenDyslexic" w:hAnsi="OpenDyslexic"/>
          <w:sz w:val="20"/>
          <w:szCs w:val="20"/>
        </w:rPr>
        <w:t>You can complete any work for this in your workbook or on a piece of paper.</w:t>
      </w:r>
    </w:p>
    <w:p w14:paraId="77FFF8DF" w14:textId="77777777" w:rsidR="00903ED6" w:rsidRPr="00FC5DC5" w:rsidRDefault="00903ED6" w:rsidP="00903ED6">
      <w:pPr>
        <w:spacing w:line="240" w:lineRule="auto"/>
        <w:contextualSpacing/>
        <w:jc w:val="both"/>
        <w:rPr>
          <w:rFonts w:ascii="OpenDyslexic" w:hAnsi="OpenDyslexic"/>
          <w:sz w:val="20"/>
          <w:szCs w:val="20"/>
        </w:rPr>
      </w:pPr>
    </w:p>
    <w:p w14:paraId="7B989261" w14:textId="5D214C41" w:rsidR="009B7B8D" w:rsidRPr="00FC5DC5" w:rsidRDefault="009B7B8D" w:rsidP="00574199">
      <w:pPr>
        <w:jc w:val="both"/>
        <w:rPr>
          <w:rFonts w:ascii="OpenDyslexic" w:hAnsi="OpenDyslexic"/>
          <w:b/>
          <w:bCs/>
          <w:u w:val="single"/>
        </w:rPr>
      </w:pPr>
      <w:r w:rsidRPr="00FC5DC5">
        <w:rPr>
          <w:rFonts w:ascii="OpenDyslexic" w:hAnsi="OpenDyslexic"/>
          <w:b/>
          <w:bCs/>
          <w:u w:val="single"/>
        </w:rPr>
        <w:t>12:15 – 1:15 LUNCH</w:t>
      </w:r>
    </w:p>
    <w:p w14:paraId="6177546B" w14:textId="10232AC4" w:rsidR="0042030A" w:rsidRPr="00FC5DC5" w:rsidRDefault="0042030A" w:rsidP="00574199">
      <w:pPr>
        <w:jc w:val="both"/>
        <w:rPr>
          <w:rFonts w:ascii="OpenDyslexic" w:hAnsi="OpenDyslexic"/>
          <w:sz w:val="20"/>
          <w:szCs w:val="20"/>
        </w:rPr>
      </w:pPr>
      <w:r w:rsidRPr="00FC5DC5">
        <w:rPr>
          <w:rFonts w:ascii="OpenDyslexic" w:hAnsi="OpenDyslexic"/>
          <w:b/>
          <w:bCs/>
          <w:sz w:val="20"/>
          <w:szCs w:val="20"/>
          <w:u w:val="single"/>
        </w:rPr>
        <w:t xml:space="preserve">Spelling </w:t>
      </w:r>
      <w:r w:rsidR="00E464FC" w:rsidRPr="00FC5DC5">
        <w:rPr>
          <w:rFonts w:ascii="OpenDyslexic" w:hAnsi="OpenDyslexic"/>
          <w:b/>
          <w:bCs/>
          <w:sz w:val="20"/>
          <w:szCs w:val="20"/>
          <w:u w:val="single"/>
        </w:rPr>
        <w:t xml:space="preserve">– </w:t>
      </w:r>
      <w:r w:rsidR="00E464FC" w:rsidRPr="00FC5DC5">
        <w:rPr>
          <w:rFonts w:ascii="OpenDyslexic" w:hAnsi="OpenDyslexic"/>
          <w:sz w:val="20"/>
          <w:szCs w:val="20"/>
        </w:rPr>
        <w:t>we will be using our Read, Write Inc books for our spelling sessions, which can be collected from school if you haven’t already.</w:t>
      </w:r>
    </w:p>
    <w:p w14:paraId="302C48EB" w14:textId="797B483C" w:rsidR="00FC5DC5" w:rsidRPr="00FC5DC5" w:rsidRDefault="00FC5DC5" w:rsidP="00FC5DC5">
      <w:pPr>
        <w:spacing w:after="0"/>
        <w:jc w:val="both"/>
        <w:rPr>
          <w:rFonts w:ascii="OpenDyslexic" w:hAnsi="OpenDyslexic"/>
          <w:sz w:val="20"/>
          <w:szCs w:val="20"/>
        </w:rPr>
      </w:pPr>
      <w:r w:rsidRPr="00FC5DC5">
        <w:rPr>
          <w:rFonts w:ascii="OpenDyslexic" w:hAnsi="OpenDyslexic"/>
          <w:b/>
          <w:bCs/>
          <w:sz w:val="20"/>
          <w:szCs w:val="20"/>
        </w:rPr>
        <w:t>If you are on book 6</w:t>
      </w:r>
      <w:r w:rsidRPr="00FC5DC5">
        <w:rPr>
          <w:rFonts w:ascii="OpenDyslexic" w:hAnsi="OpenDyslexic"/>
          <w:sz w:val="20"/>
          <w:szCs w:val="20"/>
        </w:rPr>
        <w:t xml:space="preserve"> - Complete p</w:t>
      </w:r>
      <w:r w:rsidR="00903ED6">
        <w:rPr>
          <w:rFonts w:ascii="OpenDyslexic" w:hAnsi="OpenDyslexic"/>
          <w:sz w:val="20"/>
          <w:szCs w:val="20"/>
        </w:rPr>
        <w:t>4</w:t>
      </w:r>
      <w:r w:rsidR="006C6559">
        <w:rPr>
          <w:rFonts w:ascii="OpenDyslexic" w:hAnsi="OpenDyslexic"/>
          <w:sz w:val="20"/>
          <w:szCs w:val="20"/>
        </w:rPr>
        <w:t>2 and 43</w:t>
      </w:r>
      <w:r w:rsidR="00525EFF">
        <w:rPr>
          <w:rFonts w:ascii="OpenDyslexic" w:hAnsi="OpenDyslexic"/>
          <w:sz w:val="20"/>
          <w:szCs w:val="20"/>
        </w:rPr>
        <w:t xml:space="preserve"> </w:t>
      </w:r>
      <w:r w:rsidR="006C6559">
        <w:rPr>
          <w:rFonts w:ascii="OpenDyslexic" w:hAnsi="OpenDyslexic"/>
          <w:sz w:val="20"/>
          <w:szCs w:val="20"/>
        </w:rPr>
        <w:t xml:space="preserve">on the </w:t>
      </w:r>
      <w:r w:rsidR="006C6559" w:rsidRPr="006C6559">
        <w:rPr>
          <w:rFonts w:ascii="OpenDyslexic" w:hAnsi="OpenDyslexic"/>
          <w:color w:val="00B050"/>
          <w:sz w:val="20"/>
          <w:szCs w:val="20"/>
        </w:rPr>
        <w:t>spellings ei and ie.</w:t>
      </w:r>
    </w:p>
    <w:p w14:paraId="325C938F" w14:textId="22805F21" w:rsidR="00FC5DC5" w:rsidRDefault="00FC5DC5" w:rsidP="00FC5DC5">
      <w:pPr>
        <w:spacing w:after="0"/>
        <w:jc w:val="both"/>
        <w:rPr>
          <w:rFonts w:ascii="OpenDyslexic" w:hAnsi="OpenDyslexic"/>
          <w:sz w:val="20"/>
          <w:szCs w:val="20"/>
        </w:rPr>
      </w:pPr>
      <w:r w:rsidRPr="00FC5DC5">
        <w:rPr>
          <w:rFonts w:ascii="OpenDyslexic" w:hAnsi="OpenDyslexic"/>
          <w:b/>
          <w:bCs/>
          <w:sz w:val="20"/>
          <w:szCs w:val="20"/>
        </w:rPr>
        <w:t>If you are book 4,</w:t>
      </w:r>
      <w:r w:rsidRPr="00FC5DC5">
        <w:rPr>
          <w:rFonts w:ascii="OpenDyslexic" w:hAnsi="OpenDyslexic"/>
          <w:sz w:val="20"/>
          <w:szCs w:val="20"/>
        </w:rPr>
        <w:t xml:space="preserve"> complete the next two pages. (</w:t>
      </w:r>
      <w:r w:rsidR="00903ED6" w:rsidRPr="00FC5DC5">
        <w:rPr>
          <w:rFonts w:ascii="OpenDyslexic" w:hAnsi="OpenDyslexic"/>
          <w:sz w:val="20"/>
          <w:szCs w:val="20"/>
        </w:rPr>
        <w:t>Unfortunately,</w:t>
      </w:r>
      <w:r w:rsidRPr="00FC5DC5">
        <w:rPr>
          <w:rFonts w:ascii="OpenDyslexic" w:hAnsi="OpenDyslexic"/>
          <w:sz w:val="20"/>
          <w:szCs w:val="20"/>
        </w:rPr>
        <w:t xml:space="preserve"> these children are all at different points so we cannot say a specific page)</w:t>
      </w:r>
    </w:p>
    <w:p w14:paraId="3F112904" w14:textId="77777777" w:rsidR="00FC5DC5" w:rsidRPr="00FC5DC5" w:rsidRDefault="00FC5DC5" w:rsidP="00FC5DC5">
      <w:pPr>
        <w:spacing w:after="0"/>
        <w:jc w:val="both"/>
        <w:rPr>
          <w:rFonts w:ascii="OpenDyslexic" w:hAnsi="OpenDyslexic"/>
          <w:sz w:val="20"/>
          <w:szCs w:val="20"/>
        </w:rPr>
      </w:pPr>
    </w:p>
    <w:p w14:paraId="76B6ECFD" w14:textId="603AFCC1" w:rsidR="00E464FC" w:rsidRPr="00FC5DC5" w:rsidRDefault="0042030A" w:rsidP="00E464FC">
      <w:pPr>
        <w:jc w:val="both"/>
        <w:rPr>
          <w:rFonts w:ascii="OpenDyslexic" w:hAnsi="OpenDyslexic"/>
          <w:sz w:val="20"/>
          <w:szCs w:val="20"/>
        </w:rPr>
      </w:pPr>
      <w:r w:rsidRPr="00FC5DC5">
        <w:rPr>
          <w:rFonts w:ascii="OpenDyslexic" w:hAnsi="OpenDyslexic"/>
          <w:b/>
          <w:bCs/>
          <w:sz w:val="20"/>
          <w:szCs w:val="20"/>
          <w:u w:val="single"/>
        </w:rPr>
        <w:t xml:space="preserve">SPAG (spelling, punctuation and grammar) – </w:t>
      </w:r>
      <w:r w:rsidR="00E464FC" w:rsidRPr="00FC5DC5">
        <w:rPr>
          <w:rFonts w:ascii="OpenDyslexic" w:hAnsi="OpenDyslexic"/>
          <w:sz w:val="20"/>
          <w:szCs w:val="20"/>
        </w:rPr>
        <w:t>We will be using the CGP Grammar, Punctuation and Spelling books, which can be collected from school if you haven’t already.</w:t>
      </w:r>
    </w:p>
    <w:p w14:paraId="1FCA6FFA" w14:textId="316921AA" w:rsidR="00E464FC" w:rsidRPr="00FC5DC5" w:rsidRDefault="00E464FC" w:rsidP="00574199">
      <w:pPr>
        <w:jc w:val="both"/>
        <w:rPr>
          <w:rFonts w:ascii="OpenDyslexic" w:hAnsi="OpenDyslexic"/>
          <w:sz w:val="20"/>
          <w:szCs w:val="20"/>
        </w:rPr>
      </w:pPr>
      <w:r w:rsidRPr="00FC5DC5">
        <w:rPr>
          <w:rFonts w:ascii="OpenDyslexic" w:hAnsi="OpenDyslexic"/>
          <w:sz w:val="20"/>
          <w:szCs w:val="20"/>
        </w:rPr>
        <w:t>Complete Set A</w:t>
      </w:r>
      <w:r w:rsidR="006C6559">
        <w:rPr>
          <w:rFonts w:ascii="OpenDyslexic" w:hAnsi="OpenDyslexic"/>
          <w:sz w:val="20"/>
          <w:szCs w:val="20"/>
        </w:rPr>
        <w:t xml:space="preserve"> spelling test and puzzle (p18 and 19).</w:t>
      </w:r>
    </w:p>
    <w:p w14:paraId="1BFB31F7" w14:textId="043E7DFC" w:rsidR="006C6559" w:rsidRPr="00903ED6" w:rsidRDefault="00525EFF" w:rsidP="006C6559">
      <w:pPr>
        <w:jc w:val="both"/>
        <w:rPr>
          <w:rFonts w:ascii="OpenDyslexic" w:hAnsi="OpenDyslexic"/>
          <w:b/>
          <w:bCs/>
          <w:sz w:val="20"/>
          <w:szCs w:val="20"/>
          <w:u w:val="single"/>
        </w:rPr>
      </w:pPr>
      <w:r>
        <w:rPr>
          <w:rFonts w:ascii="OpenDyslexic" w:hAnsi="OpenDyslexic"/>
          <w:b/>
          <w:bCs/>
          <w:sz w:val="20"/>
          <w:szCs w:val="20"/>
          <w:u w:val="single"/>
        </w:rPr>
        <w:t>P</w:t>
      </w:r>
      <w:r w:rsidR="006C6559">
        <w:rPr>
          <w:rFonts w:ascii="OpenDyslexic" w:hAnsi="OpenDyslexic"/>
          <w:b/>
          <w:bCs/>
          <w:sz w:val="20"/>
          <w:szCs w:val="20"/>
          <w:u w:val="single"/>
        </w:rPr>
        <w:t xml:space="preserve">SHE – </w:t>
      </w:r>
      <w:r w:rsidR="006C6559" w:rsidRPr="006C6559">
        <w:rPr>
          <w:rFonts w:ascii="OpenDyslexic" w:hAnsi="OpenDyslexic"/>
          <w:sz w:val="20"/>
          <w:szCs w:val="20"/>
        </w:rPr>
        <w:t>follow through the information on the pdf. You can complete this work in any format you choose.</w:t>
      </w:r>
      <w:r w:rsidR="006C6559">
        <w:rPr>
          <w:rFonts w:ascii="OpenDyslexic" w:hAnsi="OpenDyslexic"/>
          <w:b/>
          <w:bCs/>
          <w:sz w:val="20"/>
          <w:szCs w:val="20"/>
          <w:u w:val="single"/>
        </w:rPr>
        <w:t xml:space="preserve"> </w:t>
      </w:r>
    </w:p>
    <w:p w14:paraId="163C6E63" w14:textId="4CED30D3" w:rsidR="005618C0" w:rsidRPr="00903ED6" w:rsidRDefault="005618C0" w:rsidP="00903ED6">
      <w:pPr>
        <w:jc w:val="both"/>
        <w:rPr>
          <w:rFonts w:ascii="OpenDyslexic" w:hAnsi="OpenDyslexic"/>
          <w:b/>
          <w:bCs/>
          <w:sz w:val="20"/>
          <w:szCs w:val="20"/>
          <w:u w:val="single"/>
        </w:rPr>
      </w:pPr>
    </w:p>
    <w:sectPr w:rsidR="005618C0" w:rsidRPr="00903ED6" w:rsidSect="00FC5DC5">
      <w:pgSz w:w="11906" w:h="16838"/>
      <w:pgMar w:top="426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Dyslexic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365974"/>
    <w:multiLevelType w:val="multilevel"/>
    <w:tmpl w:val="11C62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AF5CE9"/>
    <w:multiLevelType w:val="multilevel"/>
    <w:tmpl w:val="11C62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199"/>
    <w:rsid w:val="0042030A"/>
    <w:rsid w:val="004448D0"/>
    <w:rsid w:val="00525EFF"/>
    <w:rsid w:val="005618C0"/>
    <w:rsid w:val="00574199"/>
    <w:rsid w:val="006158E9"/>
    <w:rsid w:val="006C6559"/>
    <w:rsid w:val="0078698B"/>
    <w:rsid w:val="00903ED6"/>
    <w:rsid w:val="009B7B8D"/>
    <w:rsid w:val="009C105F"/>
    <w:rsid w:val="00B06B6C"/>
    <w:rsid w:val="00C33B1F"/>
    <w:rsid w:val="00DC3019"/>
    <w:rsid w:val="00E464FC"/>
    <w:rsid w:val="00E56BFD"/>
    <w:rsid w:val="00EE0621"/>
    <w:rsid w:val="00F15DE9"/>
    <w:rsid w:val="00FC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CEDE1"/>
  <w15:chartTrackingRefBased/>
  <w15:docId w15:val="{68D5C9F4-BFCD-4DBE-88CB-25B8A843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69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7B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7B8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8698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6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chers.thenational.academy/lessons/to-plan-a-biography-6ww62r" TargetMode="External"/><Relationship Id="rId5" Type="http://schemas.openxmlformats.org/officeDocument/2006/relationships/hyperlink" Target="https://vimeo.com/4871980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Froggatt, Katie</dc:creator>
  <cp:keywords/>
  <dc:description/>
  <cp:lastModifiedBy>Froggatt, Katie</cp:lastModifiedBy>
  <cp:revision>12</cp:revision>
  <dcterms:created xsi:type="dcterms:W3CDTF">2021-01-05T11:24:00Z</dcterms:created>
  <dcterms:modified xsi:type="dcterms:W3CDTF">2021-01-08T15:52:00Z</dcterms:modified>
</cp:coreProperties>
</file>